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21" w:rsidRDefault="003E3079">
      <w:pPr>
        <w:jc w:val="center"/>
      </w:pPr>
      <w:r>
        <w:rPr>
          <w:b/>
          <w:bCs/>
          <w:sz w:val="26"/>
          <w:szCs w:val="26"/>
        </w:rPr>
        <w:t>CIP Committee Draft Minutes</w:t>
      </w:r>
    </w:p>
    <w:p w:rsidR="00B67C21" w:rsidRDefault="003E3079">
      <w:pPr>
        <w:jc w:val="center"/>
        <w:rPr>
          <w:b/>
          <w:bCs/>
          <w:sz w:val="26"/>
          <w:szCs w:val="26"/>
        </w:rPr>
      </w:pPr>
      <w:r>
        <w:rPr>
          <w:b/>
          <w:bCs/>
          <w:sz w:val="26"/>
          <w:szCs w:val="26"/>
        </w:rPr>
        <w:t>Tuesday 6/30/19 at 6PM via Zoom</w:t>
      </w:r>
    </w:p>
    <w:p w:rsidR="003E3079" w:rsidRDefault="003E3079">
      <w:pPr>
        <w:jc w:val="center"/>
        <w:rPr>
          <w:b/>
          <w:bCs/>
          <w:sz w:val="26"/>
          <w:szCs w:val="26"/>
        </w:rPr>
      </w:pPr>
    </w:p>
    <w:p w:rsidR="003E3079" w:rsidRDefault="003E3079" w:rsidP="003E3079">
      <w:pPr>
        <w:rPr>
          <w:sz w:val="26"/>
          <w:szCs w:val="26"/>
        </w:rPr>
      </w:pPr>
      <w:r>
        <w:rPr>
          <w:sz w:val="26"/>
          <w:szCs w:val="26"/>
        </w:rPr>
        <w:t xml:space="preserve">The meeting was called to order at </w:t>
      </w:r>
      <w:r w:rsidR="00CC683C">
        <w:rPr>
          <w:sz w:val="26"/>
          <w:szCs w:val="26"/>
        </w:rPr>
        <w:t>6:06</w:t>
      </w:r>
      <w:r>
        <w:rPr>
          <w:sz w:val="26"/>
          <w:szCs w:val="26"/>
        </w:rPr>
        <w:t xml:space="preserve"> pm by Jack Waldron, Chairperson.</w:t>
      </w:r>
    </w:p>
    <w:p w:rsidR="003E3079" w:rsidRDefault="003E3079" w:rsidP="003E3079">
      <w:pPr>
        <w:rPr>
          <w:sz w:val="26"/>
          <w:szCs w:val="26"/>
        </w:rPr>
      </w:pPr>
    </w:p>
    <w:p w:rsidR="003E3079" w:rsidRDefault="003E3079" w:rsidP="00CC683C">
      <w:r>
        <w:rPr>
          <w:sz w:val="26"/>
          <w:szCs w:val="26"/>
        </w:rPr>
        <w:t xml:space="preserve">Present: Jack Waldron, Chairperson, John Wheeler, Kathi Padgett, </w:t>
      </w:r>
      <w:r w:rsidR="00CC683C">
        <w:rPr>
          <w:sz w:val="26"/>
          <w:szCs w:val="26"/>
        </w:rPr>
        <w:t>Nicole Maher-Whiteside</w:t>
      </w:r>
      <w:r>
        <w:rPr>
          <w:sz w:val="26"/>
          <w:szCs w:val="26"/>
        </w:rPr>
        <w:t xml:space="preserve">, Sheldon Perry, </w:t>
      </w:r>
      <w:r w:rsidR="00CC683C">
        <w:rPr>
          <w:sz w:val="26"/>
          <w:szCs w:val="26"/>
        </w:rPr>
        <w:t xml:space="preserve">Steve Gray </w:t>
      </w:r>
      <w:r>
        <w:rPr>
          <w:sz w:val="26"/>
          <w:szCs w:val="26"/>
        </w:rPr>
        <w:t>and Melissa Donaldson, Recording Secre</w:t>
      </w:r>
      <w:r w:rsidR="00CC683C">
        <w:rPr>
          <w:sz w:val="26"/>
          <w:szCs w:val="26"/>
        </w:rPr>
        <w:t>tary. Rebecca Mason is</w:t>
      </w:r>
      <w:r>
        <w:rPr>
          <w:sz w:val="26"/>
          <w:szCs w:val="26"/>
        </w:rPr>
        <w:t xml:space="preserve"> absent. </w:t>
      </w:r>
      <w:r w:rsidR="00CC683C">
        <w:rPr>
          <w:sz w:val="26"/>
          <w:szCs w:val="26"/>
        </w:rPr>
        <w:t xml:space="preserve">Kelly Goodson, Willie and Ellen Farnum are present also. </w:t>
      </w:r>
    </w:p>
    <w:p w:rsidR="00B67C21" w:rsidRDefault="00B67C21">
      <w:pPr>
        <w:rPr>
          <w:sz w:val="26"/>
          <w:szCs w:val="26"/>
        </w:rPr>
      </w:pPr>
    </w:p>
    <w:p w:rsidR="009174FA" w:rsidRDefault="003E3079">
      <w:pPr>
        <w:rPr>
          <w:sz w:val="26"/>
          <w:szCs w:val="26"/>
        </w:rPr>
      </w:pPr>
      <w:r>
        <w:rPr>
          <w:sz w:val="26"/>
          <w:szCs w:val="26"/>
        </w:rPr>
        <w:t xml:space="preserve">April 28, 2020 Minutes (Attached) </w:t>
      </w:r>
      <w:r w:rsidR="00CC683C">
        <w:rPr>
          <w:sz w:val="26"/>
          <w:szCs w:val="26"/>
        </w:rPr>
        <w:t xml:space="preserve">John </w:t>
      </w:r>
      <w:r>
        <w:rPr>
          <w:sz w:val="26"/>
          <w:szCs w:val="26"/>
        </w:rPr>
        <w:t xml:space="preserve">made a motion to approve, </w:t>
      </w:r>
      <w:r w:rsidR="00CC683C">
        <w:rPr>
          <w:sz w:val="26"/>
          <w:szCs w:val="26"/>
        </w:rPr>
        <w:t xml:space="preserve">Kathi </w:t>
      </w:r>
      <w:r>
        <w:rPr>
          <w:sz w:val="26"/>
          <w:szCs w:val="26"/>
        </w:rPr>
        <w:t xml:space="preserve">seconded. </w:t>
      </w:r>
    </w:p>
    <w:p w:rsidR="00B67C21" w:rsidRDefault="00334E97">
      <w:r>
        <w:rPr>
          <w:sz w:val="26"/>
          <w:szCs w:val="26"/>
        </w:rPr>
        <w:t>Roll call</w:t>
      </w:r>
    </w:p>
    <w:p w:rsidR="00B67C21" w:rsidRDefault="009174FA">
      <w:pPr>
        <w:rPr>
          <w:sz w:val="26"/>
          <w:szCs w:val="26"/>
        </w:rPr>
      </w:pPr>
      <w:r>
        <w:rPr>
          <w:sz w:val="26"/>
          <w:szCs w:val="26"/>
        </w:rPr>
        <w:t>John Wheeler – yes</w:t>
      </w:r>
    </w:p>
    <w:p w:rsidR="009174FA" w:rsidRDefault="009174FA">
      <w:pPr>
        <w:rPr>
          <w:sz w:val="26"/>
          <w:szCs w:val="26"/>
        </w:rPr>
      </w:pPr>
      <w:r>
        <w:rPr>
          <w:sz w:val="26"/>
          <w:szCs w:val="26"/>
        </w:rPr>
        <w:t>Kathi Padgett – yes</w:t>
      </w:r>
    </w:p>
    <w:p w:rsidR="009174FA" w:rsidRDefault="009174FA">
      <w:pPr>
        <w:rPr>
          <w:sz w:val="26"/>
          <w:szCs w:val="26"/>
        </w:rPr>
      </w:pPr>
      <w:r>
        <w:rPr>
          <w:sz w:val="26"/>
          <w:szCs w:val="26"/>
        </w:rPr>
        <w:t>Sheldon Perry – yes</w:t>
      </w:r>
    </w:p>
    <w:p w:rsidR="009174FA" w:rsidRDefault="009174FA">
      <w:pPr>
        <w:rPr>
          <w:sz w:val="26"/>
          <w:szCs w:val="26"/>
        </w:rPr>
      </w:pPr>
      <w:r>
        <w:rPr>
          <w:sz w:val="26"/>
          <w:szCs w:val="26"/>
        </w:rPr>
        <w:t>Jack Waldron – yes</w:t>
      </w:r>
    </w:p>
    <w:p w:rsidR="009174FA" w:rsidRDefault="009174FA">
      <w:pPr>
        <w:rPr>
          <w:sz w:val="26"/>
          <w:szCs w:val="26"/>
        </w:rPr>
      </w:pPr>
      <w:r>
        <w:rPr>
          <w:sz w:val="26"/>
          <w:szCs w:val="26"/>
        </w:rPr>
        <w:t>Nicole Maher-Whiteside – abstain</w:t>
      </w:r>
    </w:p>
    <w:p w:rsidR="009174FA" w:rsidRDefault="009174FA">
      <w:pPr>
        <w:rPr>
          <w:sz w:val="26"/>
          <w:szCs w:val="26"/>
        </w:rPr>
      </w:pPr>
    </w:p>
    <w:p w:rsidR="00B67C21" w:rsidRDefault="003E3079">
      <w:pPr>
        <w:rPr>
          <w:sz w:val="26"/>
          <w:szCs w:val="26"/>
        </w:rPr>
      </w:pPr>
      <w:r>
        <w:rPr>
          <w:sz w:val="26"/>
          <w:szCs w:val="26"/>
        </w:rPr>
        <w:t>Ellen Farnum on Transfer Station plans</w:t>
      </w:r>
      <w:r w:rsidR="00CC683C">
        <w:rPr>
          <w:sz w:val="26"/>
          <w:szCs w:val="26"/>
        </w:rPr>
        <w:t xml:space="preserve"> </w:t>
      </w:r>
      <w:r w:rsidR="00624010">
        <w:rPr>
          <w:sz w:val="26"/>
          <w:szCs w:val="26"/>
        </w:rPr>
        <w:t>–</w:t>
      </w:r>
      <w:r w:rsidR="00CC683C">
        <w:rPr>
          <w:sz w:val="26"/>
          <w:szCs w:val="26"/>
        </w:rPr>
        <w:t xml:space="preserve"> </w:t>
      </w:r>
      <w:r w:rsidR="00624010">
        <w:rPr>
          <w:sz w:val="26"/>
          <w:szCs w:val="26"/>
        </w:rPr>
        <w:t xml:space="preserve">gave a history of the Tamworth Recycling Project and their efforts at learning the best practices for recycling. Hauling and tipping fees have risen dramatically. Improvements and renovations at the transfer station should be a priority in our town. House Bill 617 speaks to solid waste. Willie presented estimated costs for the recycling project. Bergeron estimated at $1.5 million. Willie feels that it would be around $800K. Materials cannot be sold if they are not baled.  </w:t>
      </w:r>
      <w:r w:rsidR="00790F8E">
        <w:rPr>
          <w:sz w:val="26"/>
          <w:szCs w:val="26"/>
        </w:rPr>
        <w:t xml:space="preserve">He would like it completed and dedicated in January 2021. He is hopeful that 40-60% of the funding could be through grants. Additional staff hours will be necessary. </w:t>
      </w:r>
    </w:p>
    <w:p w:rsidR="007E532F" w:rsidRDefault="007E532F">
      <w:pPr>
        <w:rPr>
          <w:sz w:val="26"/>
          <w:szCs w:val="26"/>
        </w:rPr>
      </w:pPr>
      <w:r>
        <w:rPr>
          <w:sz w:val="26"/>
          <w:szCs w:val="26"/>
        </w:rPr>
        <w:t>Jack asked for solid prices on the building, equipment, etc. and also would like to know how the traffic patterns will work.</w:t>
      </w:r>
    </w:p>
    <w:p w:rsidR="007E532F" w:rsidRDefault="007E532F">
      <w:pPr>
        <w:rPr>
          <w:sz w:val="26"/>
          <w:szCs w:val="26"/>
        </w:rPr>
      </w:pPr>
      <w:r>
        <w:rPr>
          <w:sz w:val="26"/>
          <w:szCs w:val="26"/>
        </w:rPr>
        <w:t xml:space="preserve">Kathi is concerned about this project putting the septic system, etc. on hold. Will this be removed from the CIP for </w:t>
      </w:r>
      <w:r w:rsidR="00F90029">
        <w:rPr>
          <w:sz w:val="26"/>
          <w:szCs w:val="26"/>
        </w:rPr>
        <w:t>now?</w:t>
      </w:r>
      <w:r>
        <w:rPr>
          <w:sz w:val="26"/>
          <w:szCs w:val="26"/>
        </w:rPr>
        <w:t xml:space="preserve"> </w:t>
      </w:r>
    </w:p>
    <w:p w:rsidR="007E532F" w:rsidRDefault="007E532F">
      <w:pPr>
        <w:rPr>
          <w:sz w:val="26"/>
          <w:szCs w:val="26"/>
        </w:rPr>
      </w:pPr>
      <w:r>
        <w:rPr>
          <w:sz w:val="26"/>
          <w:szCs w:val="26"/>
        </w:rPr>
        <w:t xml:space="preserve">Options were discussed about how to make the request, and contingencies. </w:t>
      </w:r>
    </w:p>
    <w:p w:rsidR="007E532F" w:rsidRDefault="00334E97">
      <w:r>
        <w:t xml:space="preserve">Jack asked for one final number that is an estimate for the entire project.  </w:t>
      </w:r>
    </w:p>
    <w:p w:rsidR="00B67C21" w:rsidRDefault="00B67C21">
      <w:pPr>
        <w:rPr>
          <w:sz w:val="26"/>
          <w:szCs w:val="26"/>
        </w:rPr>
      </w:pPr>
    </w:p>
    <w:p w:rsidR="00B67C21" w:rsidRDefault="003E3079">
      <w:pPr>
        <w:rPr>
          <w:sz w:val="26"/>
          <w:szCs w:val="26"/>
        </w:rPr>
      </w:pPr>
      <w:r>
        <w:rPr>
          <w:sz w:val="26"/>
          <w:szCs w:val="26"/>
        </w:rPr>
        <w:t>Discussion of Each Department's Status</w:t>
      </w:r>
    </w:p>
    <w:p w:rsidR="00334E97" w:rsidRDefault="00334E97">
      <w:pPr>
        <w:rPr>
          <w:sz w:val="26"/>
          <w:szCs w:val="26"/>
        </w:rPr>
      </w:pPr>
    </w:p>
    <w:p w:rsidR="00334E97" w:rsidRDefault="00334E97">
      <w:pPr>
        <w:rPr>
          <w:sz w:val="26"/>
          <w:szCs w:val="26"/>
        </w:rPr>
      </w:pPr>
      <w:r>
        <w:rPr>
          <w:sz w:val="26"/>
          <w:szCs w:val="26"/>
        </w:rPr>
        <w:t>Town Government – zero out municipal safety building. Computer server has been pur</w:t>
      </w:r>
      <w:r w:rsidR="00F90029">
        <w:rPr>
          <w:sz w:val="26"/>
          <w:szCs w:val="26"/>
        </w:rPr>
        <w:t>chased, remove from list. $15,</w:t>
      </w:r>
      <w:r>
        <w:rPr>
          <w:sz w:val="26"/>
          <w:szCs w:val="26"/>
        </w:rPr>
        <w:t>000 added for furnace in the town office.</w:t>
      </w:r>
    </w:p>
    <w:p w:rsidR="00334E97" w:rsidRDefault="00334E97">
      <w:pPr>
        <w:rPr>
          <w:sz w:val="26"/>
          <w:szCs w:val="26"/>
        </w:rPr>
      </w:pPr>
    </w:p>
    <w:p w:rsidR="00334E97" w:rsidRDefault="00334E97">
      <w:pPr>
        <w:rPr>
          <w:sz w:val="26"/>
          <w:szCs w:val="26"/>
        </w:rPr>
      </w:pPr>
      <w:r>
        <w:rPr>
          <w:sz w:val="26"/>
          <w:szCs w:val="26"/>
        </w:rPr>
        <w:t xml:space="preserve">Fire Department – up on the air on maintenance and ambulance, due to spending freeze. </w:t>
      </w:r>
    </w:p>
    <w:p w:rsidR="00334E97" w:rsidRDefault="00334E97">
      <w:pPr>
        <w:rPr>
          <w:sz w:val="26"/>
          <w:szCs w:val="26"/>
        </w:rPr>
      </w:pPr>
    </w:p>
    <w:p w:rsidR="00334E97" w:rsidRDefault="00334E97">
      <w:pPr>
        <w:rPr>
          <w:sz w:val="26"/>
          <w:szCs w:val="26"/>
        </w:rPr>
      </w:pPr>
      <w:r>
        <w:rPr>
          <w:sz w:val="26"/>
          <w:szCs w:val="26"/>
        </w:rPr>
        <w:t xml:space="preserve">Police Department – also affected by spending freeze. 2013 Tahoe replacement has moved to 2021, leaving that year with the purchase of two cruisers. $6000 for carpeting may need to move to 2021 also. </w:t>
      </w:r>
    </w:p>
    <w:p w:rsidR="007631B5" w:rsidRDefault="007631B5">
      <w:pPr>
        <w:rPr>
          <w:sz w:val="26"/>
          <w:szCs w:val="26"/>
        </w:rPr>
      </w:pPr>
    </w:p>
    <w:p w:rsidR="007631B5" w:rsidRDefault="007631B5">
      <w:pPr>
        <w:rPr>
          <w:sz w:val="26"/>
          <w:szCs w:val="26"/>
        </w:rPr>
      </w:pPr>
      <w:r>
        <w:rPr>
          <w:sz w:val="26"/>
          <w:szCs w:val="26"/>
        </w:rPr>
        <w:t xml:space="preserve">Highway – not much paving is going to be done this year, it is in next year. They are also trying to figure out if they can move the purchase of the 6 wheeler out another year. There was </w:t>
      </w:r>
      <w:r>
        <w:rPr>
          <w:sz w:val="26"/>
          <w:szCs w:val="26"/>
        </w:rPr>
        <w:lastRenderedPageBreak/>
        <w:t xml:space="preserve">$200,000 in the capital reserve for bridges in 2021. He is switching engineering firms, and thinks he may be able to get a much better price. He feels that the capital reserve can be lowered by $50,000. </w:t>
      </w:r>
      <w:r w:rsidR="00424018">
        <w:rPr>
          <w:sz w:val="26"/>
          <w:szCs w:val="26"/>
        </w:rPr>
        <w:t>The Mountain Road bridge project was discussed. Bunker Hill bridge is getting done this year.</w:t>
      </w:r>
    </w:p>
    <w:p w:rsidR="00424018" w:rsidRDefault="00424018">
      <w:pPr>
        <w:rPr>
          <w:sz w:val="26"/>
          <w:szCs w:val="26"/>
        </w:rPr>
      </w:pPr>
    </w:p>
    <w:p w:rsidR="00424018" w:rsidRDefault="00424018">
      <w:pPr>
        <w:rPr>
          <w:sz w:val="26"/>
          <w:szCs w:val="26"/>
        </w:rPr>
      </w:pPr>
      <w:r>
        <w:rPr>
          <w:sz w:val="26"/>
          <w:szCs w:val="26"/>
        </w:rPr>
        <w:t xml:space="preserve"> Emergency Management – nothing</w:t>
      </w:r>
    </w:p>
    <w:p w:rsidR="00424018" w:rsidRDefault="00424018">
      <w:pPr>
        <w:rPr>
          <w:sz w:val="26"/>
          <w:szCs w:val="26"/>
        </w:rPr>
      </w:pPr>
    </w:p>
    <w:p w:rsidR="00424018" w:rsidRDefault="00424018">
      <w:pPr>
        <w:rPr>
          <w:sz w:val="26"/>
          <w:szCs w:val="26"/>
        </w:rPr>
      </w:pPr>
      <w:r>
        <w:rPr>
          <w:sz w:val="26"/>
          <w:szCs w:val="26"/>
        </w:rPr>
        <w:t>Parks and recreation – nothing</w:t>
      </w:r>
    </w:p>
    <w:p w:rsidR="00424018" w:rsidRDefault="00424018">
      <w:pPr>
        <w:rPr>
          <w:sz w:val="26"/>
          <w:szCs w:val="26"/>
        </w:rPr>
      </w:pPr>
    </w:p>
    <w:p w:rsidR="00424018" w:rsidRDefault="00424018">
      <w:pPr>
        <w:rPr>
          <w:sz w:val="26"/>
          <w:szCs w:val="26"/>
        </w:rPr>
      </w:pPr>
      <w:r>
        <w:rPr>
          <w:sz w:val="26"/>
          <w:szCs w:val="26"/>
        </w:rPr>
        <w:t xml:space="preserve">Transfer Station – it sounds as though there will be no paving this year. Well and septic information is pending. Repair of cement pad should remain as scheduled. A comingle compactor was in the future plan. Will the new project affect this? $18,000 was added to the 2027-30 timeframe. </w:t>
      </w:r>
      <w:r w:rsidR="00D46F8C">
        <w:rPr>
          <w:sz w:val="26"/>
          <w:szCs w:val="26"/>
        </w:rPr>
        <w:t xml:space="preserve">2023 is the final year of the landfill bond. 2022 is when the school bond closes. </w:t>
      </w:r>
    </w:p>
    <w:p w:rsidR="00D46F8C" w:rsidRDefault="00D46F8C">
      <w:pPr>
        <w:rPr>
          <w:sz w:val="26"/>
          <w:szCs w:val="26"/>
        </w:rPr>
      </w:pPr>
    </w:p>
    <w:p w:rsidR="00D46F8C" w:rsidRDefault="00D46F8C">
      <w:pPr>
        <w:rPr>
          <w:sz w:val="26"/>
          <w:szCs w:val="26"/>
        </w:rPr>
      </w:pPr>
      <w:r>
        <w:rPr>
          <w:sz w:val="26"/>
          <w:szCs w:val="26"/>
        </w:rPr>
        <w:t xml:space="preserve">Cemetery – fence repairs are contracted and being done. The maintenance fund is good. There are no other projects listed at this time. </w:t>
      </w:r>
    </w:p>
    <w:p w:rsidR="00D46F8C" w:rsidRDefault="00D46F8C">
      <w:pPr>
        <w:rPr>
          <w:sz w:val="26"/>
          <w:szCs w:val="26"/>
        </w:rPr>
      </w:pPr>
    </w:p>
    <w:p w:rsidR="00D46F8C" w:rsidRDefault="00D46F8C">
      <w:pPr>
        <w:rPr>
          <w:sz w:val="26"/>
          <w:szCs w:val="26"/>
        </w:rPr>
      </w:pPr>
      <w:r>
        <w:rPr>
          <w:sz w:val="26"/>
          <w:szCs w:val="26"/>
        </w:rPr>
        <w:t xml:space="preserve">Cook Memorial – we will contact this month. They didn’t have anything for 2020-2021. </w:t>
      </w:r>
    </w:p>
    <w:p w:rsidR="00D46F8C" w:rsidRDefault="00D46F8C">
      <w:pPr>
        <w:rPr>
          <w:sz w:val="26"/>
          <w:szCs w:val="26"/>
        </w:rPr>
      </w:pPr>
    </w:p>
    <w:p w:rsidR="00D46F8C" w:rsidRDefault="00D46F8C">
      <w:pPr>
        <w:rPr>
          <w:sz w:val="26"/>
          <w:szCs w:val="26"/>
        </w:rPr>
      </w:pPr>
      <w:r>
        <w:rPr>
          <w:sz w:val="26"/>
          <w:szCs w:val="26"/>
        </w:rPr>
        <w:t xml:space="preserve">School District – a couple of items were put off for the year starting July 1. The roof is going to be done. Parking </w:t>
      </w:r>
      <w:r w:rsidR="00F90029">
        <w:rPr>
          <w:sz w:val="26"/>
          <w:szCs w:val="26"/>
        </w:rPr>
        <w:t>seal coating</w:t>
      </w:r>
      <w:r w:rsidR="009174FA">
        <w:rPr>
          <w:sz w:val="26"/>
          <w:szCs w:val="26"/>
        </w:rPr>
        <w:t xml:space="preserve"> and science stuff were</w:t>
      </w:r>
      <w:r>
        <w:rPr>
          <w:sz w:val="26"/>
          <w:szCs w:val="26"/>
        </w:rPr>
        <w:t xml:space="preserve"> pushed into 2022. </w:t>
      </w:r>
      <w:r w:rsidR="009174FA">
        <w:rPr>
          <w:sz w:val="26"/>
          <w:szCs w:val="26"/>
        </w:rPr>
        <w:t xml:space="preserve">SAU wide there is a group that is working on reopening. They are working on three different plans. Remote learning did not work particularly well. HVAS projects were also postponed for a couple of years. </w:t>
      </w:r>
    </w:p>
    <w:p w:rsidR="009174FA" w:rsidRDefault="009174FA">
      <w:pPr>
        <w:rPr>
          <w:sz w:val="26"/>
          <w:szCs w:val="26"/>
        </w:rPr>
      </w:pPr>
    </w:p>
    <w:p w:rsidR="009174FA" w:rsidRDefault="009174FA">
      <w:pPr>
        <w:rPr>
          <w:sz w:val="26"/>
          <w:szCs w:val="26"/>
        </w:rPr>
      </w:pPr>
      <w:r>
        <w:rPr>
          <w:sz w:val="26"/>
          <w:szCs w:val="26"/>
        </w:rPr>
        <w:t>Conservation Commission – nothing</w:t>
      </w:r>
    </w:p>
    <w:p w:rsidR="009174FA" w:rsidRDefault="009174FA">
      <w:pPr>
        <w:rPr>
          <w:sz w:val="26"/>
          <w:szCs w:val="26"/>
        </w:rPr>
      </w:pPr>
    </w:p>
    <w:p w:rsidR="009174FA" w:rsidRDefault="009174FA">
      <w:pPr>
        <w:rPr>
          <w:sz w:val="26"/>
          <w:szCs w:val="26"/>
        </w:rPr>
      </w:pPr>
      <w:r>
        <w:rPr>
          <w:sz w:val="26"/>
          <w:szCs w:val="26"/>
        </w:rPr>
        <w:t>Economic Development – nothing</w:t>
      </w:r>
    </w:p>
    <w:p w:rsidR="009174FA" w:rsidRDefault="009174FA">
      <w:pPr>
        <w:rPr>
          <w:sz w:val="26"/>
          <w:szCs w:val="26"/>
        </w:rPr>
      </w:pPr>
    </w:p>
    <w:p w:rsidR="009174FA" w:rsidRDefault="009174FA">
      <w:pPr>
        <w:rPr>
          <w:sz w:val="26"/>
          <w:szCs w:val="26"/>
        </w:rPr>
      </w:pPr>
      <w:r>
        <w:rPr>
          <w:sz w:val="26"/>
          <w:szCs w:val="26"/>
        </w:rPr>
        <w:t xml:space="preserve">Planning Board – buildout analysis in 2022 is planned to follow the map revisions. </w:t>
      </w:r>
    </w:p>
    <w:p w:rsidR="009174FA" w:rsidRDefault="009174FA">
      <w:pPr>
        <w:rPr>
          <w:sz w:val="26"/>
          <w:szCs w:val="26"/>
        </w:rPr>
      </w:pPr>
    </w:p>
    <w:p w:rsidR="00B67C21" w:rsidRDefault="003E3079">
      <w:r>
        <w:rPr>
          <w:sz w:val="26"/>
          <w:szCs w:val="26"/>
        </w:rPr>
        <w:tab/>
        <w:t>Short Term changes or issues</w:t>
      </w:r>
    </w:p>
    <w:p w:rsidR="00B67C21" w:rsidRDefault="003E3079">
      <w:r>
        <w:rPr>
          <w:sz w:val="26"/>
          <w:szCs w:val="26"/>
        </w:rPr>
        <w:tab/>
        <w:t>Long Term issues</w:t>
      </w:r>
    </w:p>
    <w:p w:rsidR="00B67C21" w:rsidRDefault="003E3079">
      <w:pPr>
        <w:rPr>
          <w:sz w:val="26"/>
          <w:szCs w:val="26"/>
        </w:rPr>
      </w:pPr>
      <w:r>
        <w:rPr>
          <w:sz w:val="26"/>
          <w:szCs w:val="26"/>
        </w:rPr>
        <w:tab/>
        <w:t>Any possible problems in finalizing department plans by mid July</w:t>
      </w:r>
    </w:p>
    <w:p w:rsidR="009174FA" w:rsidRDefault="009174FA">
      <w:pPr>
        <w:rPr>
          <w:sz w:val="26"/>
          <w:szCs w:val="26"/>
        </w:rPr>
      </w:pPr>
    </w:p>
    <w:p w:rsidR="009174FA" w:rsidRDefault="009174FA">
      <w:r>
        <w:rPr>
          <w:sz w:val="26"/>
          <w:szCs w:val="26"/>
        </w:rPr>
        <w:t xml:space="preserve">We will continue to get more information through July. </w:t>
      </w:r>
    </w:p>
    <w:p w:rsidR="00B67C21" w:rsidRDefault="00B67C21">
      <w:pPr>
        <w:rPr>
          <w:sz w:val="26"/>
          <w:szCs w:val="26"/>
        </w:rPr>
      </w:pPr>
    </w:p>
    <w:p w:rsidR="00B67C21" w:rsidRDefault="003E3079">
      <w:r>
        <w:rPr>
          <w:sz w:val="26"/>
          <w:szCs w:val="26"/>
        </w:rPr>
        <w:t>Other Business</w:t>
      </w:r>
      <w:r w:rsidR="009174FA">
        <w:rPr>
          <w:sz w:val="26"/>
          <w:szCs w:val="26"/>
        </w:rPr>
        <w:t xml:space="preserve"> – future meetings may need to be hybrid with Zoom and a physical location. </w:t>
      </w:r>
      <w:r w:rsidR="00B71C7C">
        <w:rPr>
          <w:sz w:val="26"/>
          <w:szCs w:val="26"/>
        </w:rPr>
        <w:t xml:space="preserve">For now, we will continue with Zoom meeting for July. </w:t>
      </w:r>
    </w:p>
    <w:p w:rsidR="00B67C21" w:rsidRDefault="00B67C21">
      <w:pPr>
        <w:rPr>
          <w:sz w:val="26"/>
          <w:szCs w:val="26"/>
        </w:rPr>
      </w:pPr>
    </w:p>
    <w:p w:rsidR="00B71C7C" w:rsidRDefault="003E3079">
      <w:pPr>
        <w:rPr>
          <w:sz w:val="26"/>
          <w:szCs w:val="26"/>
        </w:rPr>
      </w:pPr>
      <w:r>
        <w:rPr>
          <w:sz w:val="26"/>
          <w:szCs w:val="26"/>
        </w:rPr>
        <w:t>Adjournment –</w:t>
      </w:r>
      <w:r w:rsidR="00B71C7C">
        <w:rPr>
          <w:sz w:val="26"/>
          <w:szCs w:val="26"/>
        </w:rPr>
        <w:t>Nicole</w:t>
      </w:r>
      <w:r>
        <w:rPr>
          <w:sz w:val="26"/>
          <w:szCs w:val="26"/>
        </w:rPr>
        <w:t xml:space="preserve"> made a motion to adjourn at </w:t>
      </w:r>
      <w:r w:rsidR="00B71C7C">
        <w:rPr>
          <w:sz w:val="26"/>
          <w:szCs w:val="26"/>
        </w:rPr>
        <w:t xml:space="preserve">7:30 </w:t>
      </w:r>
      <w:r>
        <w:rPr>
          <w:sz w:val="26"/>
          <w:szCs w:val="26"/>
        </w:rPr>
        <w:t xml:space="preserve">pm, </w:t>
      </w:r>
      <w:r w:rsidR="00B71C7C">
        <w:rPr>
          <w:sz w:val="26"/>
          <w:szCs w:val="26"/>
        </w:rPr>
        <w:t xml:space="preserve">Nicole </w:t>
      </w:r>
      <w:r>
        <w:rPr>
          <w:sz w:val="26"/>
          <w:szCs w:val="26"/>
        </w:rPr>
        <w:t xml:space="preserve">seconded. </w:t>
      </w:r>
    </w:p>
    <w:p w:rsidR="00F90029" w:rsidRDefault="00F90029">
      <w:pPr>
        <w:rPr>
          <w:sz w:val="26"/>
          <w:szCs w:val="26"/>
        </w:rPr>
      </w:pPr>
    </w:p>
    <w:p w:rsidR="00B71C7C" w:rsidRDefault="00B71C7C">
      <w:pPr>
        <w:rPr>
          <w:sz w:val="26"/>
          <w:szCs w:val="26"/>
        </w:rPr>
      </w:pPr>
      <w:r>
        <w:rPr>
          <w:sz w:val="26"/>
          <w:szCs w:val="26"/>
        </w:rPr>
        <w:t>John - yes</w:t>
      </w:r>
    </w:p>
    <w:p w:rsidR="00B71C7C" w:rsidRDefault="00B71C7C">
      <w:pPr>
        <w:rPr>
          <w:sz w:val="26"/>
          <w:szCs w:val="26"/>
        </w:rPr>
      </w:pPr>
      <w:r>
        <w:rPr>
          <w:sz w:val="26"/>
          <w:szCs w:val="26"/>
        </w:rPr>
        <w:t>Sheldon - yes</w:t>
      </w:r>
    </w:p>
    <w:p w:rsidR="00B71C7C" w:rsidRDefault="00B71C7C">
      <w:pPr>
        <w:rPr>
          <w:sz w:val="26"/>
          <w:szCs w:val="26"/>
        </w:rPr>
      </w:pPr>
      <w:r>
        <w:rPr>
          <w:sz w:val="26"/>
          <w:szCs w:val="26"/>
        </w:rPr>
        <w:t>Kathi - yes</w:t>
      </w:r>
    </w:p>
    <w:p w:rsidR="00B71C7C" w:rsidRDefault="00B71C7C">
      <w:pPr>
        <w:rPr>
          <w:sz w:val="26"/>
          <w:szCs w:val="26"/>
        </w:rPr>
      </w:pPr>
      <w:r>
        <w:rPr>
          <w:sz w:val="26"/>
          <w:szCs w:val="26"/>
        </w:rPr>
        <w:lastRenderedPageBreak/>
        <w:t>Nicole - yes</w:t>
      </w:r>
    </w:p>
    <w:p w:rsidR="00B71C7C" w:rsidRDefault="00B71C7C">
      <w:pPr>
        <w:rPr>
          <w:sz w:val="26"/>
          <w:szCs w:val="26"/>
        </w:rPr>
      </w:pPr>
      <w:r>
        <w:rPr>
          <w:sz w:val="26"/>
          <w:szCs w:val="26"/>
        </w:rPr>
        <w:t>Steve - yes</w:t>
      </w:r>
    </w:p>
    <w:p w:rsidR="00B71C7C" w:rsidRDefault="00B71C7C">
      <w:pPr>
        <w:rPr>
          <w:sz w:val="26"/>
          <w:szCs w:val="26"/>
        </w:rPr>
      </w:pPr>
      <w:r>
        <w:rPr>
          <w:sz w:val="26"/>
          <w:szCs w:val="26"/>
        </w:rPr>
        <w:t>Jack – yes</w:t>
      </w:r>
    </w:p>
    <w:p w:rsidR="00B71C7C" w:rsidRDefault="00B71C7C">
      <w:pPr>
        <w:rPr>
          <w:sz w:val="26"/>
          <w:szCs w:val="26"/>
        </w:rPr>
      </w:pPr>
    </w:p>
    <w:p w:rsidR="00B67C21" w:rsidRDefault="003E3079">
      <w:pPr>
        <w:rPr>
          <w:sz w:val="26"/>
          <w:szCs w:val="26"/>
        </w:rPr>
      </w:pPr>
      <w:r>
        <w:rPr>
          <w:sz w:val="26"/>
          <w:szCs w:val="26"/>
        </w:rPr>
        <w:t>The meeting was adjourned.</w:t>
      </w:r>
    </w:p>
    <w:p w:rsidR="003E3079" w:rsidRDefault="003E3079">
      <w:pPr>
        <w:rPr>
          <w:sz w:val="26"/>
          <w:szCs w:val="26"/>
        </w:rPr>
      </w:pPr>
    </w:p>
    <w:p w:rsidR="003E3079" w:rsidRDefault="003E3079">
      <w:pPr>
        <w:rPr>
          <w:sz w:val="26"/>
          <w:szCs w:val="26"/>
        </w:rPr>
      </w:pPr>
      <w:r>
        <w:rPr>
          <w:sz w:val="26"/>
          <w:szCs w:val="26"/>
        </w:rPr>
        <w:t xml:space="preserve">Respectfully submitted, </w:t>
      </w:r>
    </w:p>
    <w:p w:rsidR="003E3079" w:rsidRDefault="003E3079">
      <w:pPr>
        <w:rPr>
          <w:sz w:val="26"/>
          <w:szCs w:val="26"/>
        </w:rPr>
      </w:pPr>
      <w:r>
        <w:rPr>
          <w:sz w:val="26"/>
          <w:szCs w:val="26"/>
        </w:rPr>
        <w:t>Melissa Donaldson</w:t>
      </w:r>
    </w:p>
    <w:p w:rsidR="003E3079" w:rsidRDefault="003E3079">
      <w:r>
        <w:rPr>
          <w:sz w:val="26"/>
          <w:szCs w:val="26"/>
        </w:rPr>
        <w:t>Recording Secretary</w:t>
      </w:r>
    </w:p>
    <w:p w:rsidR="00B67C21" w:rsidRDefault="00B67C21">
      <w:pPr>
        <w:rPr>
          <w:sz w:val="26"/>
          <w:szCs w:val="26"/>
        </w:rPr>
      </w:pPr>
    </w:p>
    <w:p w:rsidR="00B67C21" w:rsidRDefault="00B67C21">
      <w:pPr>
        <w:rPr>
          <w:sz w:val="26"/>
          <w:szCs w:val="26"/>
        </w:rPr>
      </w:pPr>
    </w:p>
    <w:p w:rsidR="00B67C21" w:rsidRDefault="00B67C21">
      <w:pPr>
        <w:rPr>
          <w:sz w:val="26"/>
          <w:szCs w:val="26"/>
        </w:rPr>
      </w:pPr>
    </w:p>
    <w:p w:rsidR="00B67C21" w:rsidRDefault="00B67C21">
      <w:pPr>
        <w:rPr>
          <w:sz w:val="26"/>
          <w:szCs w:val="26"/>
        </w:rPr>
      </w:pPr>
    </w:p>
    <w:p w:rsidR="00B67C21" w:rsidRDefault="00B67C21">
      <w:pPr>
        <w:rPr>
          <w:sz w:val="26"/>
          <w:szCs w:val="26"/>
        </w:rPr>
      </w:pPr>
    </w:p>
    <w:p w:rsidR="00B67C21" w:rsidRDefault="00B67C21">
      <w:pPr>
        <w:rPr>
          <w:sz w:val="26"/>
          <w:szCs w:val="26"/>
        </w:rPr>
      </w:pPr>
    </w:p>
    <w:p w:rsidR="00B67C21" w:rsidRDefault="00B67C21">
      <w:pPr>
        <w:rPr>
          <w:sz w:val="26"/>
          <w:szCs w:val="26"/>
        </w:rPr>
      </w:pPr>
    </w:p>
    <w:p w:rsidR="00B67C21" w:rsidRDefault="00B67C21">
      <w:pPr>
        <w:rPr>
          <w:sz w:val="26"/>
          <w:szCs w:val="26"/>
        </w:rPr>
      </w:pPr>
    </w:p>
    <w:p w:rsidR="00B67C21" w:rsidRDefault="00B67C21">
      <w:pPr>
        <w:rPr>
          <w:sz w:val="26"/>
          <w:szCs w:val="26"/>
        </w:rPr>
      </w:pPr>
    </w:p>
    <w:sectPr w:rsidR="00B67C21" w:rsidSect="00B67C21">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E3079"/>
    <w:rsid w:val="002367AA"/>
    <w:rsid w:val="00334E97"/>
    <w:rsid w:val="003E3079"/>
    <w:rsid w:val="00424018"/>
    <w:rsid w:val="00624010"/>
    <w:rsid w:val="007631B5"/>
    <w:rsid w:val="00790F8E"/>
    <w:rsid w:val="007E532F"/>
    <w:rsid w:val="009174FA"/>
    <w:rsid w:val="00B67C21"/>
    <w:rsid w:val="00B71C7C"/>
    <w:rsid w:val="00CC683C"/>
    <w:rsid w:val="00D46F8C"/>
    <w:rsid w:val="00F90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21"/>
    <w:pPr>
      <w:widowControl w:val="0"/>
      <w:suppressAutoHyphens/>
    </w:pPr>
    <w:rPr>
      <w:rFonts w:eastAsia="SimSun"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67C21"/>
    <w:pPr>
      <w:keepNext/>
      <w:spacing w:before="240" w:after="120"/>
    </w:pPr>
    <w:rPr>
      <w:rFonts w:ascii="Arial" w:eastAsia="Microsoft YaHei" w:hAnsi="Arial"/>
      <w:sz w:val="28"/>
      <w:szCs w:val="28"/>
    </w:rPr>
  </w:style>
  <w:style w:type="paragraph" w:styleId="BodyText">
    <w:name w:val="Body Text"/>
    <w:basedOn w:val="Normal"/>
    <w:rsid w:val="00B67C21"/>
    <w:pPr>
      <w:spacing w:after="120"/>
    </w:pPr>
  </w:style>
  <w:style w:type="paragraph" w:styleId="List">
    <w:name w:val="List"/>
    <w:basedOn w:val="BodyText"/>
    <w:rsid w:val="00B67C21"/>
  </w:style>
  <w:style w:type="paragraph" w:styleId="Caption">
    <w:name w:val="caption"/>
    <w:basedOn w:val="Normal"/>
    <w:qFormat/>
    <w:rsid w:val="00B67C21"/>
    <w:pPr>
      <w:suppressLineNumbers/>
      <w:spacing w:before="120" w:after="120"/>
    </w:pPr>
    <w:rPr>
      <w:i/>
      <w:iCs/>
    </w:rPr>
  </w:style>
  <w:style w:type="paragraph" w:customStyle="1" w:styleId="Index">
    <w:name w:val="Index"/>
    <w:basedOn w:val="Normal"/>
    <w:rsid w:val="00B67C2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A1143-A246-4B87-B7EF-29569B8F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Waldron</dc:creator>
  <cp:lastModifiedBy>Melissa Donaldson</cp:lastModifiedBy>
  <cp:revision>7</cp:revision>
  <cp:lastPrinted>1995-11-21T21:41:00Z</cp:lastPrinted>
  <dcterms:created xsi:type="dcterms:W3CDTF">2020-06-30T21:23:00Z</dcterms:created>
  <dcterms:modified xsi:type="dcterms:W3CDTF">2020-07-01T01:09:00Z</dcterms:modified>
</cp:coreProperties>
</file>